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E19" w:rsidRDefault="006E4E19">
      <w:bookmarkStart w:id="0" w:name="_GoBack"/>
      <w:bookmarkEnd w:id="0"/>
    </w:p>
    <w:p w:rsidR="006171B9" w:rsidRDefault="006171B9">
      <w:r>
        <w:t>April XX, 2018</w:t>
      </w:r>
    </w:p>
    <w:p w:rsidR="006171B9" w:rsidRDefault="006171B9"/>
    <w:p w:rsidR="00165077" w:rsidRPr="007D7526" w:rsidRDefault="005E1CB8">
      <w:r w:rsidRPr="007D7526">
        <w:t xml:space="preserve">The Honorable </w:t>
      </w:r>
      <w:r w:rsidR="00305239">
        <w:t>John Barrasso</w:t>
      </w:r>
      <w:r w:rsidRPr="007D7526">
        <w:tab/>
      </w:r>
      <w:r w:rsidRPr="007D7526">
        <w:tab/>
      </w:r>
      <w:r w:rsidRPr="007D7526">
        <w:tab/>
      </w:r>
      <w:r w:rsidR="00305239">
        <w:tab/>
      </w:r>
      <w:r w:rsidRPr="007D7526">
        <w:t xml:space="preserve">The Honorable </w:t>
      </w:r>
      <w:r w:rsidR="00305239">
        <w:t>Tom Carper</w:t>
      </w:r>
    </w:p>
    <w:p w:rsidR="005E1CB8" w:rsidRDefault="00305239">
      <w:r>
        <w:t>Chairman</w:t>
      </w:r>
      <w:r>
        <w:tab/>
      </w:r>
      <w:r>
        <w:tab/>
      </w:r>
      <w:r w:rsidR="005E1CB8" w:rsidRPr="007D7526">
        <w:tab/>
      </w:r>
      <w:r w:rsidR="005E1CB8" w:rsidRPr="007D7526">
        <w:tab/>
      </w:r>
      <w:r w:rsidR="005E1CB8" w:rsidRPr="007D7526">
        <w:tab/>
      </w:r>
      <w:r w:rsidR="005E1CB8" w:rsidRPr="007D7526">
        <w:tab/>
      </w:r>
      <w:r>
        <w:t>Ranking Member</w:t>
      </w:r>
    </w:p>
    <w:p w:rsidR="00305239" w:rsidRPr="007D7526" w:rsidRDefault="00305239" w:rsidP="00305239">
      <w:pPr>
        <w:ind w:right="-450"/>
      </w:pPr>
      <w:r>
        <w:t>Senate Environment and Public Works Committee</w:t>
      </w:r>
      <w:r>
        <w:tab/>
        <w:t>Senate Environment and Public Works Committee</w:t>
      </w:r>
    </w:p>
    <w:p w:rsidR="005E1CB8" w:rsidRPr="007D7526" w:rsidRDefault="00305239">
      <w:r>
        <w:t>410 Dirksen Building</w:t>
      </w:r>
      <w:r w:rsidR="005E1CB8" w:rsidRPr="007D7526">
        <w:tab/>
      </w:r>
      <w:r w:rsidR="005E1CB8" w:rsidRPr="007D7526">
        <w:tab/>
      </w:r>
      <w:r w:rsidR="005E1CB8" w:rsidRPr="007D7526">
        <w:tab/>
      </w:r>
      <w:r w:rsidR="005E1CB8" w:rsidRPr="007D7526">
        <w:tab/>
      </w:r>
      <w:r w:rsidR="005E1CB8" w:rsidRPr="007D7526">
        <w:tab/>
      </w:r>
      <w:r>
        <w:t>456 Dirksen Building</w:t>
      </w:r>
    </w:p>
    <w:p w:rsidR="005E1CB8" w:rsidRPr="007D7526" w:rsidRDefault="005E1CB8">
      <w:r w:rsidRPr="007D7526">
        <w:t>Washington, DC 20510</w:t>
      </w:r>
      <w:r w:rsidRPr="007D7526">
        <w:tab/>
      </w:r>
      <w:r w:rsidRPr="007D7526">
        <w:tab/>
      </w:r>
      <w:r w:rsidRPr="007D7526">
        <w:tab/>
      </w:r>
      <w:r w:rsidRPr="007D7526">
        <w:tab/>
      </w:r>
      <w:r w:rsidRPr="007D7526">
        <w:tab/>
        <w:t>Washington, DC 20510</w:t>
      </w:r>
    </w:p>
    <w:p w:rsidR="005E1CB8" w:rsidRPr="007D7526" w:rsidRDefault="005E1CB8"/>
    <w:p w:rsidR="005E1CB8" w:rsidRPr="007D7526" w:rsidRDefault="005E1CB8">
      <w:r w:rsidRPr="007D7526">
        <w:t xml:space="preserve">The Honorable </w:t>
      </w:r>
      <w:r w:rsidR="00305239">
        <w:t>Bill Shuster</w:t>
      </w:r>
      <w:r w:rsidRPr="007D7526">
        <w:tab/>
      </w:r>
      <w:r w:rsidRPr="007D7526">
        <w:tab/>
      </w:r>
      <w:r w:rsidRPr="007D7526">
        <w:tab/>
      </w:r>
      <w:r w:rsidRPr="007D7526">
        <w:tab/>
        <w:t xml:space="preserve">The Honorable </w:t>
      </w:r>
      <w:r w:rsidR="00305239">
        <w:t>Peter DeFazio</w:t>
      </w:r>
    </w:p>
    <w:p w:rsidR="005E1CB8" w:rsidRDefault="00305239">
      <w:r>
        <w:t>Chairman</w:t>
      </w:r>
      <w:r>
        <w:tab/>
      </w:r>
      <w:r>
        <w:tab/>
      </w:r>
      <w:r>
        <w:tab/>
      </w:r>
      <w:r>
        <w:tab/>
      </w:r>
      <w:r>
        <w:tab/>
      </w:r>
      <w:r w:rsidR="005E1CB8" w:rsidRPr="007D7526">
        <w:tab/>
      </w:r>
      <w:r>
        <w:t>Ranking Member</w:t>
      </w:r>
    </w:p>
    <w:p w:rsidR="00305239" w:rsidRPr="007D7526" w:rsidRDefault="00305239" w:rsidP="00305239">
      <w:pPr>
        <w:ind w:right="-720"/>
      </w:pPr>
      <w:r>
        <w:t>House Transportation &amp; Infrastructure Committee</w:t>
      </w:r>
      <w:r>
        <w:tab/>
        <w:t>House Transportation &amp; Infrastructure Committee</w:t>
      </w:r>
    </w:p>
    <w:p w:rsidR="005E1CB8" w:rsidRPr="007D7526" w:rsidRDefault="00305239">
      <w:r>
        <w:t>2251 Rayburn Building</w:t>
      </w:r>
      <w:r>
        <w:tab/>
      </w:r>
      <w:r w:rsidR="005E1CB8" w:rsidRPr="007D7526">
        <w:tab/>
      </w:r>
      <w:r w:rsidR="005E1CB8" w:rsidRPr="007D7526">
        <w:tab/>
      </w:r>
      <w:r w:rsidR="005E1CB8" w:rsidRPr="007D7526">
        <w:tab/>
      </w:r>
      <w:r w:rsidR="005E1CB8" w:rsidRPr="007D7526">
        <w:tab/>
      </w:r>
      <w:r>
        <w:t>2251 Rayburn Building</w:t>
      </w:r>
    </w:p>
    <w:p w:rsidR="005E1CB8" w:rsidRPr="007D7526" w:rsidRDefault="005E1CB8">
      <w:r w:rsidRPr="007D7526">
        <w:t>Washington, DC 20515</w:t>
      </w:r>
      <w:r w:rsidRPr="007D7526">
        <w:tab/>
      </w:r>
      <w:r w:rsidRPr="007D7526">
        <w:tab/>
      </w:r>
      <w:r w:rsidRPr="007D7526">
        <w:tab/>
      </w:r>
      <w:r w:rsidRPr="007D7526">
        <w:tab/>
      </w:r>
      <w:r w:rsidRPr="007D7526">
        <w:tab/>
        <w:t>Washington, DC 20515</w:t>
      </w:r>
    </w:p>
    <w:p w:rsidR="005E1CB8" w:rsidRPr="007D7526" w:rsidRDefault="005E1CB8"/>
    <w:p w:rsidR="005E1CB8" w:rsidRPr="005A0FC0" w:rsidRDefault="005E1CB8" w:rsidP="005A0FC0">
      <w:r w:rsidRPr="005A0FC0">
        <w:t xml:space="preserve">Dear </w:t>
      </w:r>
      <w:r w:rsidR="006171B9" w:rsidRPr="005A0FC0">
        <w:t>Chairman Barrasso</w:t>
      </w:r>
      <w:r w:rsidRPr="005A0FC0">
        <w:t xml:space="preserve">, </w:t>
      </w:r>
      <w:r w:rsidR="006171B9" w:rsidRPr="005A0FC0">
        <w:t>Chairman Shuster, Ranking Member Carper, and Ranking Member DeFazio:</w:t>
      </w:r>
    </w:p>
    <w:p w:rsidR="005E1CB8" w:rsidRPr="005A0FC0" w:rsidRDefault="005E1CB8" w:rsidP="005A0FC0"/>
    <w:p w:rsidR="005A0FC0" w:rsidRPr="005A0FC0" w:rsidRDefault="00C11C65" w:rsidP="005A0FC0">
      <w:r>
        <w:t xml:space="preserve">The undersigned businesses and </w:t>
      </w:r>
      <w:r w:rsidR="008064BA" w:rsidRPr="005A0FC0">
        <w:t xml:space="preserve">leaders in the $887 billion outdoor recreation and conservation industry, </w:t>
      </w:r>
      <w:r w:rsidR="00014DE2" w:rsidRPr="005A0FC0">
        <w:t>who collectively employ thousands of Americans</w:t>
      </w:r>
      <w:r w:rsidR="008064BA" w:rsidRPr="005A0FC0">
        <w:t>,</w:t>
      </w:r>
      <w:r w:rsidR="004A7230" w:rsidRPr="005A0FC0">
        <w:t xml:space="preserve"> </w:t>
      </w:r>
      <w:r w:rsidR="006171B9" w:rsidRPr="005A0FC0">
        <w:t xml:space="preserve">request your </w:t>
      </w:r>
      <w:r w:rsidR="000542EE" w:rsidRPr="005A0FC0">
        <w:t xml:space="preserve">authorization </w:t>
      </w:r>
      <w:r w:rsidR="006171B9" w:rsidRPr="005A0FC0">
        <w:t xml:space="preserve">of </w:t>
      </w:r>
      <w:r w:rsidR="006B1EF7" w:rsidRPr="005A0FC0">
        <w:t xml:space="preserve">the </w:t>
      </w:r>
      <w:r w:rsidR="006171B9" w:rsidRPr="005A0FC0">
        <w:t xml:space="preserve">Everglades Agricultural Area (EAA) Reservoir </w:t>
      </w:r>
      <w:r w:rsidR="000542EE" w:rsidRPr="005A0FC0">
        <w:t xml:space="preserve">in </w:t>
      </w:r>
      <w:r w:rsidR="006171B9" w:rsidRPr="005A0FC0">
        <w:t xml:space="preserve">the upcoming 2018 Water Resources Development Act. The EAA Reservoir plan was recently submitted to the U.S. Army Corps of Engineers </w:t>
      </w:r>
      <w:r w:rsidR="006B1EF7" w:rsidRPr="005A0FC0">
        <w:t xml:space="preserve">for their review </w:t>
      </w:r>
      <w:r w:rsidR="006171B9" w:rsidRPr="005A0FC0">
        <w:t>in a Po</w:t>
      </w:r>
      <w:r w:rsidR="006B1EF7" w:rsidRPr="005A0FC0">
        <w:t xml:space="preserve">st-Authorization Change Report </w:t>
      </w:r>
      <w:r w:rsidR="005A0FC0">
        <w:t xml:space="preserve">(PACR) </w:t>
      </w:r>
      <w:r w:rsidR="006B1EF7" w:rsidRPr="005A0FC0">
        <w:t xml:space="preserve">on March 26, 2018. In anticipation of approval by the Corps, it is important that this critical project be </w:t>
      </w:r>
      <w:r w:rsidR="006B1EF7" w:rsidRPr="005A0FC0">
        <w:lastRenderedPageBreak/>
        <w:t xml:space="preserve">included in this year’s WRDA bill for authorization to avoid unnecessary delay in its </w:t>
      </w:r>
      <w:r w:rsidR="000542EE" w:rsidRPr="005A0FC0">
        <w:t xml:space="preserve">funding and </w:t>
      </w:r>
      <w:r w:rsidR="005A0FC0">
        <w:t>implementation.</w:t>
      </w:r>
    </w:p>
    <w:p w:rsidR="006B1EF7" w:rsidRPr="005A0FC0" w:rsidRDefault="006B1EF7" w:rsidP="005A0FC0">
      <w:pPr>
        <w:pStyle w:val="Default"/>
        <w:rPr>
          <w:rFonts w:asciiTheme="minorHAnsi" w:hAnsiTheme="minorHAnsi"/>
          <w:sz w:val="22"/>
          <w:szCs w:val="22"/>
        </w:rPr>
      </w:pPr>
    </w:p>
    <w:p w:rsidR="007D7526" w:rsidRPr="005A0FC0" w:rsidRDefault="006B1EF7" w:rsidP="005A0FC0">
      <w:pPr>
        <w:rPr>
          <w:rFonts w:cs="Calibri"/>
          <w:color w:val="000000"/>
        </w:rPr>
      </w:pPr>
      <w:r w:rsidRPr="005A0FC0">
        <w:rPr>
          <w:rFonts w:cs="Calibri"/>
          <w:color w:val="000000"/>
        </w:rPr>
        <w:t>W</w:t>
      </w:r>
      <w:r w:rsidR="000542EE" w:rsidRPr="005A0FC0">
        <w:rPr>
          <w:rFonts w:cs="Calibri"/>
          <w:color w:val="000000"/>
        </w:rPr>
        <w:t xml:space="preserve">e commend Congress for returning to a two-year cycle for WRDA bills. In 2016, the Central Everglades Plan (CEP) was authorized through WRDA and as a result, the State of Florida prioritized planning and construction of major component of the CEP – the EAA Reservoir. Once completed, the reservoir is expected to reduce damaging, algae-causing discharges that inundate the communities along the Caloosahatchee and St. Lucie estuaries by approximately 60 percent. It will also help send an additional 370,000 acre-feet of clean, freshwater south towards the Everglades and Florida Bay each year. </w:t>
      </w:r>
      <w:r w:rsidR="003B721D" w:rsidRPr="005A0FC0">
        <w:rPr>
          <w:rFonts w:cs="Calibri"/>
          <w:color w:val="000000"/>
        </w:rPr>
        <w:t>This project is essential to the ongoing restoration of America’s Everglades and improving the health of the entire south Florida ecosystem and the communities that rely on it.</w:t>
      </w:r>
    </w:p>
    <w:p w:rsidR="003B721D" w:rsidRPr="005A0FC0" w:rsidRDefault="003B721D" w:rsidP="005A0FC0">
      <w:pPr>
        <w:rPr>
          <w:rFonts w:cs="Calibri"/>
          <w:color w:val="000000"/>
        </w:rPr>
      </w:pPr>
    </w:p>
    <w:p w:rsidR="003B721D" w:rsidRPr="005A0FC0" w:rsidRDefault="003B721D" w:rsidP="005A0FC0">
      <w:r w:rsidRPr="005A0FC0">
        <w:rPr>
          <w:rFonts w:cs="Calibri"/>
          <w:color w:val="000000"/>
        </w:rPr>
        <w:t xml:space="preserve">America’s Everglades </w:t>
      </w:r>
      <w:r w:rsidR="00A43455" w:rsidRPr="005A0FC0">
        <w:rPr>
          <w:rFonts w:cs="Calibri"/>
          <w:color w:val="000000"/>
        </w:rPr>
        <w:t>is</w:t>
      </w:r>
      <w:r w:rsidRPr="005A0FC0">
        <w:rPr>
          <w:rFonts w:cs="Calibri"/>
          <w:color w:val="000000"/>
        </w:rPr>
        <w:t xml:space="preserve"> an iconic landscape for </w:t>
      </w:r>
      <w:r w:rsidR="009529B3">
        <w:rPr>
          <w:rFonts w:cs="Calibri"/>
          <w:color w:val="000000"/>
        </w:rPr>
        <w:t xml:space="preserve">the </w:t>
      </w:r>
      <w:r w:rsidRPr="005A0FC0">
        <w:rPr>
          <w:rFonts w:cs="Calibri"/>
          <w:color w:val="000000"/>
        </w:rPr>
        <w:t xml:space="preserve">nation with </w:t>
      </w:r>
      <w:r w:rsidR="00A43455" w:rsidRPr="005A0FC0">
        <w:rPr>
          <w:rFonts w:cs="Calibri"/>
          <w:color w:val="000000"/>
        </w:rPr>
        <w:t>countless</w:t>
      </w:r>
      <w:r w:rsidRPr="005A0FC0">
        <w:rPr>
          <w:rFonts w:cs="Calibri"/>
          <w:color w:val="000000"/>
        </w:rPr>
        <w:t xml:space="preserve"> environmental and cultural </w:t>
      </w:r>
      <w:r w:rsidR="00A43455" w:rsidRPr="005A0FC0">
        <w:rPr>
          <w:rFonts w:cs="Calibri"/>
          <w:color w:val="000000"/>
        </w:rPr>
        <w:t xml:space="preserve">benefits. From a recreation standpoint, it is a driving force for hunting, fishing, boating, paddling, and many more outdoor recreation opportunities. </w:t>
      </w:r>
      <w:r w:rsidR="009529B3" w:rsidRPr="005A0FC0">
        <w:t>Recreational fishing alone in the Everglades region supports nearly $2.9 billion in total economic activity and more than 26,000 jobs driven by more than 1 million resident anglers.</w:t>
      </w:r>
      <w:r w:rsidR="009529B3">
        <w:t xml:space="preserve"> </w:t>
      </w:r>
      <w:r w:rsidR="000D1761" w:rsidRPr="005A0FC0">
        <w:t xml:space="preserve">Restoring America’s Everglades is a necessary commitment and investment not only from a conservation standpoint, but directly benefits the billions of dollars and thousands of jobs tied to outdoor recreation, tourism, and other sectors that define the Sunshine State’s quality of life and economic competitiveness. </w:t>
      </w:r>
    </w:p>
    <w:p w:rsidR="000D1761" w:rsidRPr="005A0FC0" w:rsidRDefault="000D1761" w:rsidP="005A0FC0">
      <w:pPr>
        <w:rPr>
          <w:rFonts w:cs="Calibri"/>
          <w:color w:val="000000"/>
        </w:rPr>
      </w:pPr>
    </w:p>
    <w:p w:rsidR="007D7526" w:rsidRPr="005A0FC0" w:rsidRDefault="000D1761" w:rsidP="005A0FC0">
      <w:r w:rsidRPr="005A0FC0">
        <w:lastRenderedPageBreak/>
        <w:t>Our companies thank you for your continued support for restoring America’s Everglades and again urge you to authorize the EAA Reservoir in the upcoming 2018 W</w:t>
      </w:r>
      <w:r w:rsidR="005A0FC0" w:rsidRPr="005A0FC0">
        <w:t>ater Resources Development Act.</w:t>
      </w:r>
      <w:r w:rsidR="005A0FC0">
        <w:t xml:space="preserve"> </w:t>
      </w:r>
      <w:r w:rsidR="008D64C4" w:rsidRPr="005A0FC0">
        <w:t>Thank you for your consideration.</w:t>
      </w:r>
    </w:p>
    <w:p w:rsidR="007D7526" w:rsidRPr="005A0FC0" w:rsidRDefault="007D7526" w:rsidP="005A0FC0"/>
    <w:p w:rsidR="00E513FE" w:rsidRDefault="00E513FE" w:rsidP="005A0FC0"/>
    <w:p w:rsidR="005E1CB8" w:rsidRDefault="00014DE2" w:rsidP="005A0FC0">
      <w:r w:rsidRPr="005A0FC0">
        <w:t>Sincerely,</w:t>
      </w:r>
    </w:p>
    <w:p w:rsidR="00E513FE" w:rsidRPr="005A0FC0" w:rsidRDefault="00E513FE" w:rsidP="005A0FC0"/>
    <w:p w:rsidR="00B164F6" w:rsidRDefault="00B164F6" w:rsidP="005A0FC0">
      <w:r>
        <w:t>Action Craft Boats</w:t>
      </w:r>
    </w:p>
    <w:p w:rsidR="00492C31" w:rsidRDefault="00492C31" w:rsidP="005A0FC0">
      <w:r>
        <w:t>AERE Marine Group</w:t>
      </w:r>
    </w:p>
    <w:p w:rsidR="00B71F79" w:rsidRDefault="00B71F79" w:rsidP="005A0FC0">
      <w:proofErr w:type="spellStart"/>
      <w:r>
        <w:rPr>
          <w:rFonts w:eastAsia="Times New Roman"/>
        </w:rPr>
        <w:t>AllSports</w:t>
      </w:r>
      <w:proofErr w:type="spellEnd"/>
      <w:r>
        <w:rPr>
          <w:rFonts w:eastAsia="Times New Roman"/>
        </w:rPr>
        <w:t xml:space="preserve"> Productions, LLC</w:t>
      </w:r>
    </w:p>
    <w:p w:rsidR="00492C31" w:rsidRDefault="00492C31" w:rsidP="005A0FC0">
      <w:r>
        <w:t>Altima Yachts, Inc.</w:t>
      </w:r>
    </w:p>
    <w:p w:rsidR="00933244" w:rsidRDefault="00933244" w:rsidP="005A0FC0">
      <w:r>
        <w:t>American Fly Fishing Trade Association</w:t>
      </w:r>
    </w:p>
    <w:p w:rsidR="00C11C65" w:rsidRDefault="00C11C65" w:rsidP="005A0FC0">
      <w:r>
        <w:t>American Sportfishing Association</w:t>
      </w:r>
    </w:p>
    <w:p w:rsidR="00E76DC8" w:rsidRDefault="00E76DC8" w:rsidP="005A0FC0">
      <w:r>
        <w:t>Barnett</w:t>
      </w:r>
    </w:p>
    <w:p w:rsidR="00AA4BCD" w:rsidRDefault="00AA4BCD" w:rsidP="005A0FC0">
      <w:r>
        <w:t>Bass Pro Shops</w:t>
      </w:r>
    </w:p>
    <w:p w:rsidR="00AA4BCD" w:rsidRDefault="00AA4BCD" w:rsidP="005A0FC0">
      <w:r>
        <w:t>Big Cedar Lodge</w:t>
      </w:r>
    </w:p>
    <w:p w:rsidR="00AA4BCD" w:rsidRDefault="00AA4BCD" w:rsidP="00AA4BCD">
      <w:r>
        <w:t>Brunswick Corporation</w:t>
      </w:r>
    </w:p>
    <w:p w:rsidR="00AA4BCD" w:rsidRDefault="00AA4BCD" w:rsidP="00AA4BCD">
      <w:r>
        <w:t xml:space="preserve">  </w:t>
      </w:r>
      <w:proofErr w:type="spellStart"/>
      <w:r>
        <w:t>Bayliner</w:t>
      </w:r>
      <w:proofErr w:type="spellEnd"/>
    </w:p>
    <w:p w:rsidR="00AA4BCD" w:rsidRDefault="00AA4BCD" w:rsidP="00AA4BCD">
      <w:r>
        <w:t xml:space="preserve">  Boston Whaler</w:t>
      </w:r>
    </w:p>
    <w:p w:rsidR="00AA4BCD" w:rsidRDefault="00AA4BCD" w:rsidP="005A0FC0">
      <w:r>
        <w:t xml:space="preserve">  </w:t>
      </w:r>
      <w:r w:rsidR="00E76DC8">
        <w:t>Brunswick Commercial &amp; Government Products</w:t>
      </w:r>
    </w:p>
    <w:p w:rsidR="00E76DC8" w:rsidRDefault="00E76DC8" w:rsidP="00E76DC8">
      <w:r>
        <w:t xml:space="preserve">  Harris Boats</w:t>
      </w:r>
    </w:p>
    <w:p w:rsidR="00E76DC8" w:rsidRDefault="00E76DC8" w:rsidP="00E76DC8">
      <w:r>
        <w:t xml:space="preserve">  Land ‘N’ Sea Distributing, Inc.</w:t>
      </w:r>
    </w:p>
    <w:p w:rsidR="00E76DC8" w:rsidRDefault="00E76DC8" w:rsidP="00E76DC8">
      <w:r>
        <w:t xml:space="preserve">  Mercury Marine</w:t>
      </w:r>
    </w:p>
    <w:p w:rsidR="00E76DC8" w:rsidRDefault="00E76DC8" w:rsidP="005A0FC0">
      <w:r>
        <w:t xml:space="preserve">  Meridian Yachts</w:t>
      </w:r>
    </w:p>
    <w:p w:rsidR="00E76DC8" w:rsidRDefault="00E76DC8" w:rsidP="00E76DC8">
      <w:r>
        <w:t xml:space="preserve">  Sea Ray</w:t>
      </w:r>
    </w:p>
    <w:p w:rsidR="00E76DC8" w:rsidRDefault="00E76DC8" w:rsidP="00E76DC8">
      <w:r>
        <w:t xml:space="preserve">  Cypress Cay Pontoons</w:t>
      </w:r>
    </w:p>
    <w:p w:rsidR="00E76DC8" w:rsidRDefault="00E76DC8" w:rsidP="00E76DC8">
      <w:r>
        <w:t xml:space="preserve">  Lowe Boats</w:t>
      </w:r>
    </w:p>
    <w:p w:rsidR="00E76DC8" w:rsidRDefault="00E76DC8" w:rsidP="00E76DC8">
      <w:r>
        <w:lastRenderedPageBreak/>
        <w:t xml:space="preserve">  Lund</w:t>
      </w:r>
    </w:p>
    <w:p w:rsidR="00E76DC8" w:rsidRDefault="00E76DC8" w:rsidP="00E76DC8">
      <w:r>
        <w:t xml:space="preserve">  </w:t>
      </w:r>
      <w:proofErr w:type="spellStart"/>
      <w:r>
        <w:t>Crestliner</w:t>
      </w:r>
      <w:proofErr w:type="spellEnd"/>
    </w:p>
    <w:p w:rsidR="00E76DC8" w:rsidRDefault="00E76DC8" w:rsidP="00E76DC8">
      <w:r>
        <w:t xml:space="preserve">  </w:t>
      </w:r>
      <w:proofErr w:type="spellStart"/>
      <w:r>
        <w:t>Princecraft</w:t>
      </w:r>
      <w:proofErr w:type="spellEnd"/>
    </w:p>
    <w:p w:rsidR="00E76DC8" w:rsidRDefault="00E76DC8" w:rsidP="00E76DC8">
      <w:r>
        <w:t xml:space="preserve">  </w:t>
      </w:r>
      <w:proofErr w:type="spellStart"/>
      <w:r>
        <w:t>Garelick</w:t>
      </w:r>
      <w:proofErr w:type="spellEnd"/>
      <w:r>
        <w:t xml:space="preserve"> </w:t>
      </w:r>
      <w:proofErr w:type="spellStart"/>
      <w:r>
        <w:t>Eez</w:t>
      </w:r>
      <w:proofErr w:type="spellEnd"/>
      <w:r>
        <w:t>-In</w:t>
      </w:r>
    </w:p>
    <w:p w:rsidR="00E76DC8" w:rsidRDefault="00E76DC8" w:rsidP="00E76DC8">
      <w:r>
        <w:t xml:space="preserve">  Thunder Jet</w:t>
      </w:r>
    </w:p>
    <w:p w:rsidR="00AA4BCD" w:rsidRDefault="00AA4BCD" w:rsidP="005A0FC0">
      <w:r>
        <w:t>Cabela’s</w:t>
      </w:r>
    </w:p>
    <w:p w:rsidR="00492C31" w:rsidRDefault="00492C31" w:rsidP="005A0FC0">
      <w:r>
        <w:t>Casey Key Marina</w:t>
      </w:r>
    </w:p>
    <w:p w:rsidR="00492C31" w:rsidRDefault="00492C31" w:rsidP="005A0FC0">
      <w:r>
        <w:t>Catalina Yachts</w:t>
      </w:r>
    </w:p>
    <w:p w:rsidR="00B164F6" w:rsidRDefault="00B164F6" w:rsidP="005A0FC0">
      <w:r>
        <w:t>Coastal Bay Boats</w:t>
      </w:r>
    </w:p>
    <w:p w:rsidR="00B164F6" w:rsidRDefault="00B164F6" w:rsidP="005A0FC0">
      <w:r>
        <w:t>Coastline Boats</w:t>
      </w:r>
    </w:p>
    <w:p w:rsidR="003330DC" w:rsidRDefault="003330DC" w:rsidP="005A0FC0">
      <w:r>
        <w:t>Contender Boats</w:t>
      </w:r>
    </w:p>
    <w:p w:rsidR="005443E0" w:rsidRDefault="005443E0" w:rsidP="005A0FC0">
      <w:r>
        <w:t>Costa Sunglasses</w:t>
      </w:r>
    </w:p>
    <w:p w:rsidR="005443E0" w:rsidRDefault="005443E0" w:rsidP="005A0FC0">
      <w:r>
        <w:t>Everglades Boats</w:t>
      </w:r>
    </w:p>
    <w:p w:rsidR="002F6A99" w:rsidRDefault="002F6A99" w:rsidP="005A0FC0">
      <w:r>
        <w:t>First Lite</w:t>
      </w:r>
    </w:p>
    <w:p w:rsidR="00291311" w:rsidRDefault="00291311" w:rsidP="005A0FC0">
      <w:r>
        <w:t>Fishpond, Inc.</w:t>
      </w:r>
    </w:p>
    <w:p w:rsidR="00B71F79" w:rsidRDefault="00B71F79" w:rsidP="005A0FC0">
      <w:r>
        <w:t>Florida Sportsman</w:t>
      </w:r>
    </w:p>
    <w:p w:rsidR="00492C31" w:rsidRDefault="00492C31" w:rsidP="005A0FC0">
      <w:r>
        <w:t>Freedom Boat Club</w:t>
      </w:r>
    </w:p>
    <w:p w:rsidR="00086969" w:rsidRDefault="00086969" w:rsidP="005A0FC0">
      <w:r>
        <w:t>Frabill Fishing</w:t>
      </w:r>
    </w:p>
    <w:p w:rsidR="00492C31" w:rsidRDefault="00492C31" w:rsidP="005A0FC0">
      <w:r>
        <w:t>Glidecoat</w:t>
      </w:r>
    </w:p>
    <w:p w:rsidR="00492C31" w:rsidRDefault="00492C31" w:rsidP="005A0FC0">
      <w:r>
        <w:t>Haimes Coleman Group</w:t>
      </w:r>
    </w:p>
    <w:p w:rsidR="00492C31" w:rsidRDefault="00492C31" w:rsidP="005A0FC0">
      <w:r>
        <w:t>Headhunter</w:t>
      </w:r>
    </w:p>
    <w:p w:rsidR="00492C31" w:rsidRDefault="00492C31" w:rsidP="005A0FC0">
      <w:r>
        <w:t>Info-Link</w:t>
      </w:r>
    </w:p>
    <w:p w:rsidR="00492C31" w:rsidRDefault="00492C31" w:rsidP="005A0FC0">
      <w:r>
        <w:t>Joule Yacht Transport</w:t>
      </w:r>
    </w:p>
    <w:p w:rsidR="00492C31" w:rsidRDefault="00492C31" w:rsidP="005A0FC0">
      <w:r>
        <w:t>King Plastic Corporation</w:t>
      </w:r>
    </w:p>
    <w:p w:rsidR="008C7DD3" w:rsidRDefault="00AA4BCD" w:rsidP="005A0FC0">
      <w:r>
        <w:t>Maverick Boat Group</w:t>
      </w:r>
    </w:p>
    <w:p w:rsidR="00AA4BCD" w:rsidRDefault="00AA4BCD" w:rsidP="005A0FC0">
      <w:r>
        <w:t xml:space="preserve">  Cobia Boats</w:t>
      </w:r>
    </w:p>
    <w:p w:rsidR="00AA4BCD" w:rsidRDefault="00AA4BCD" w:rsidP="00AA4BCD">
      <w:r>
        <w:t xml:space="preserve">  Hewes Light Tackle Boats</w:t>
      </w:r>
    </w:p>
    <w:p w:rsidR="00AA4BCD" w:rsidRDefault="00AA4BCD" w:rsidP="00AA4BCD">
      <w:r>
        <w:lastRenderedPageBreak/>
        <w:t xml:space="preserve">  Pathfinder Boats</w:t>
      </w:r>
    </w:p>
    <w:p w:rsidR="00AA4BCD" w:rsidRDefault="00AA4BCD" w:rsidP="005A0FC0">
      <w:r>
        <w:t xml:space="preserve">  Maverick Boats</w:t>
      </w:r>
    </w:p>
    <w:p w:rsidR="00C8780A" w:rsidRDefault="00C8780A" w:rsidP="005A0FC0">
      <w:r>
        <w:t>National Marine Manufacturers Association</w:t>
      </w:r>
    </w:p>
    <w:p w:rsidR="00492C31" w:rsidRDefault="00492C31" w:rsidP="005A0FC0">
      <w:r>
        <w:t>Norcross Marine Products</w:t>
      </w:r>
    </w:p>
    <w:p w:rsidR="00B71F79" w:rsidRPr="00B71F79" w:rsidRDefault="00B71F79" w:rsidP="005A0FC0">
      <w:pPr>
        <w:rPr>
          <w:rFonts w:cstheme="minorHAnsi"/>
        </w:rPr>
      </w:pPr>
      <w:r w:rsidRPr="00B71F79">
        <w:rPr>
          <w:rFonts w:cstheme="minorHAnsi"/>
        </w:rPr>
        <w:t>Northwest Marine Trade Association</w:t>
      </w:r>
    </w:p>
    <w:p w:rsidR="008D561D" w:rsidRDefault="008D561D" w:rsidP="005A0FC0">
      <w:proofErr w:type="spellStart"/>
      <w:r>
        <w:t>Outtech</w:t>
      </w:r>
      <w:proofErr w:type="spellEnd"/>
    </w:p>
    <w:p w:rsidR="009B56D5" w:rsidRDefault="009B56D5" w:rsidP="005A0FC0">
      <w:r>
        <w:t>The Orvis Company, Inc.</w:t>
      </w:r>
    </w:p>
    <w:p w:rsidR="0077454C" w:rsidRDefault="0077454C" w:rsidP="005A0FC0">
      <w:r>
        <w:t>Plano Fishing</w:t>
      </w:r>
    </w:p>
    <w:p w:rsidR="00492C31" w:rsidRDefault="00492C31" w:rsidP="005A0FC0">
      <w:r>
        <w:t>Poseidon Window Treatments</w:t>
      </w:r>
    </w:p>
    <w:p w:rsidR="00A55C15" w:rsidRDefault="00A55C15" w:rsidP="005A0FC0">
      <w:r>
        <w:t>Pure Fishing, Inc.</w:t>
      </w:r>
    </w:p>
    <w:p w:rsidR="0077454C" w:rsidRDefault="0077454C" w:rsidP="005A0FC0">
      <w:proofErr w:type="spellStart"/>
      <w:r>
        <w:t>Redington</w:t>
      </w:r>
      <w:proofErr w:type="spellEnd"/>
    </w:p>
    <w:p w:rsidR="0077454C" w:rsidRDefault="0077454C" w:rsidP="005A0FC0">
      <w:r>
        <w:t>RIO Products</w:t>
      </w:r>
    </w:p>
    <w:p w:rsidR="0077454C" w:rsidRDefault="0077454C" w:rsidP="005A0FC0">
      <w:r>
        <w:t>Sage Manufacturing</w:t>
      </w:r>
    </w:p>
    <w:p w:rsidR="003D39CB" w:rsidRDefault="003D39CB" w:rsidP="005A0FC0">
      <w:r>
        <w:t>Scout Boats</w:t>
      </w:r>
    </w:p>
    <w:p w:rsidR="006D3649" w:rsidRDefault="006D3649" w:rsidP="005A0FC0">
      <w:r>
        <w:t>Simms Fishing Products</w:t>
      </w:r>
    </w:p>
    <w:p w:rsidR="00C8780A" w:rsidRDefault="00C8780A" w:rsidP="005A0FC0">
      <w:r>
        <w:t>SITKA Gear</w:t>
      </w:r>
    </w:p>
    <w:p w:rsidR="007D44B4" w:rsidRDefault="007D44B4" w:rsidP="005A0FC0">
      <w:proofErr w:type="spellStart"/>
      <w:r>
        <w:t>Smartwool</w:t>
      </w:r>
      <w:proofErr w:type="spellEnd"/>
    </w:p>
    <w:p w:rsidR="00B71F79" w:rsidRDefault="00B71F79" w:rsidP="005A0FC0">
      <w:r>
        <w:rPr>
          <w:rFonts w:eastAsia="Times New Roman"/>
        </w:rPr>
        <w:t>Southern Boating &amp; Yachting, Inc.</w:t>
      </w:r>
    </w:p>
    <w:p w:rsidR="00B71F79" w:rsidRDefault="00492C31" w:rsidP="005A0FC0">
      <w:proofErr w:type="spellStart"/>
      <w:r>
        <w:t>Starbrite</w:t>
      </w:r>
      <w:proofErr w:type="spellEnd"/>
    </w:p>
    <w:p w:rsidR="00492C31" w:rsidRDefault="00492C31" w:rsidP="005A0FC0">
      <w:r>
        <w:t>Teak Isle Manufacturing and Boat Outfitters</w:t>
      </w:r>
    </w:p>
    <w:p w:rsidR="00D974D6" w:rsidRDefault="00D974D6" w:rsidP="005A0FC0">
      <w:r>
        <w:t>Temple Fork Outfitters</w:t>
      </w:r>
    </w:p>
    <w:p w:rsidR="00492C31" w:rsidRDefault="00492C31" w:rsidP="005A0FC0">
      <w:r>
        <w:t>Viking Sport Cruisers, Inc.</w:t>
      </w:r>
    </w:p>
    <w:p w:rsidR="00396E16" w:rsidRDefault="00396E16" w:rsidP="005A0FC0">
      <w:r>
        <w:t>Vista Outdoor</w:t>
      </w:r>
    </w:p>
    <w:p w:rsidR="00492C31" w:rsidRDefault="00492C31" w:rsidP="005A0FC0">
      <w:proofErr w:type="spellStart"/>
      <w:r>
        <w:t>Vitrifrigo</w:t>
      </w:r>
      <w:proofErr w:type="spellEnd"/>
      <w:r>
        <w:t xml:space="preserve"> America LLC</w:t>
      </w:r>
    </w:p>
    <w:p w:rsidR="00B71F79" w:rsidRDefault="00B71F79" w:rsidP="005A0FC0">
      <w:r>
        <w:t>Water Sports Industry Association</w:t>
      </w:r>
    </w:p>
    <w:p w:rsidR="00AA4BCD" w:rsidRDefault="00AA4BCD" w:rsidP="005A0FC0">
      <w:r>
        <w:t>The White River Marine Group</w:t>
      </w:r>
    </w:p>
    <w:p w:rsidR="003B43F0" w:rsidRDefault="00AA4BCD" w:rsidP="005A0FC0">
      <w:r>
        <w:t xml:space="preserve">  </w:t>
      </w:r>
      <w:r w:rsidR="003B43F0">
        <w:t>Ascend Kayaks</w:t>
      </w:r>
    </w:p>
    <w:p w:rsidR="00AA4BCD" w:rsidRDefault="003B43F0" w:rsidP="005A0FC0">
      <w:r>
        <w:lastRenderedPageBreak/>
        <w:t xml:space="preserve">  </w:t>
      </w:r>
      <w:proofErr w:type="spellStart"/>
      <w:r w:rsidR="00AA4BCD">
        <w:t>Mako</w:t>
      </w:r>
      <w:proofErr w:type="spellEnd"/>
    </w:p>
    <w:p w:rsidR="00AA4BCD" w:rsidRDefault="00AA4BCD" w:rsidP="00AA4BCD">
      <w:r>
        <w:t xml:space="preserve">  Nitro</w:t>
      </w:r>
    </w:p>
    <w:p w:rsidR="00AA4BCD" w:rsidRDefault="00AA4BCD" w:rsidP="00AA4BCD">
      <w:r>
        <w:t xml:space="preserve">  Ranger</w:t>
      </w:r>
    </w:p>
    <w:p w:rsidR="00AA4BCD" w:rsidRDefault="00AA4BCD" w:rsidP="00AA4BCD">
      <w:r>
        <w:t xml:space="preserve">  </w:t>
      </w:r>
      <w:r w:rsidRPr="00AA4BCD">
        <w:t>Regency</w:t>
      </w:r>
    </w:p>
    <w:p w:rsidR="00AA4BCD" w:rsidRDefault="00AA4BCD" w:rsidP="00AA4BCD">
      <w:r>
        <w:t xml:space="preserve">  </w:t>
      </w:r>
      <w:r w:rsidRPr="00AA4BCD">
        <w:t xml:space="preserve">Stratus </w:t>
      </w:r>
    </w:p>
    <w:p w:rsidR="00AA4BCD" w:rsidRDefault="00AA4BCD" w:rsidP="00AA4BCD">
      <w:r>
        <w:t xml:space="preserve">  </w:t>
      </w:r>
      <w:r w:rsidRPr="00AA4BCD">
        <w:t>Sun Tracker</w:t>
      </w:r>
    </w:p>
    <w:p w:rsidR="00AA4BCD" w:rsidRDefault="00AA4BCD" w:rsidP="00AA4BCD">
      <w:r>
        <w:t xml:space="preserve">  Tracker</w:t>
      </w:r>
    </w:p>
    <w:p w:rsidR="00AA4BCD" w:rsidRDefault="00AA4BCD" w:rsidP="00AA4BCD">
      <w:r>
        <w:t xml:space="preserve">  </w:t>
      </w:r>
      <w:r w:rsidRPr="00AA4BCD">
        <w:t>Triton</w:t>
      </w:r>
    </w:p>
    <w:p w:rsidR="001509C9" w:rsidRPr="005A0FC0" w:rsidRDefault="006D3649" w:rsidP="005A0FC0">
      <w:r>
        <w:t>Yamaha Marine Group</w:t>
      </w:r>
    </w:p>
    <w:p w:rsidR="001509C9" w:rsidRPr="005A0FC0" w:rsidRDefault="001509C9" w:rsidP="005A0FC0"/>
    <w:p w:rsidR="005E1CB8" w:rsidRDefault="00014DE2">
      <w:r w:rsidRPr="007D7526">
        <w:t>[Company names are listed here]</w:t>
      </w:r>
    </w:p>
    <w:p w:rsidR="005A0FC0" w:rsidRDefault="005A0FC0"/>
    <w:p w:rsidR="005A0FC0" w:rsidRDefault="005A0FC0"/>
    <w:p w:rsidR="005A0FC0" w:rsidRDefault="005A0FC0">
      <w:r>
        <w:t>cc:</w:t>
      </w:r>
      <w:r w:rsidR="004803AF">
        <w:tab/>
        <w:t>The Honorable R.D. James, Assistant Secretary of the Army – Civil Works</w:t>
      </w:r>
    </w:p>
    <w:p w:rsidR="00484CC0" w:rsidRDefault="00484CC0">
      <w:r>
        <w:tab/>
        <w:t>The Honorable Jim Inhofe, U.S. Senate</w:t>
      </w:r>
    </w:p>
    <w:p w:rsidR="00484CC0" w:rsidRDefault="00484CC0">
      <w:r>
        <w:tab/>
        <w:t>The Honorable Ben Cardin, U.S. Senate</w:t>
      </w:r>
    </w:p>
    <w:p w:rsidR="004803AF" w:rsidRDefault="004803AF">
      <w:r>
        <w:tab/>
        <w:t>The Honorable Garrett Graves, U.S. House of Representatives</w:t>
      </w:r>
    </w:p>
    <w:p w:rsidR="004803AF" w:rsidRDefault="004803AF">
      <w:r>
        <w:tab/>
        <w:t>The Honorable Grace Napolitano, U.S. House of Representatives</w:t>
      </w:r>
    </w:p>
    <w:p w:rsidR="004803AF" w:rsidRDefault="004803AF"/>
    <w:sectPr w:rsidR="004803A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C69" w:rsidRDefault="00CC1C69" w:rsidP="00CC1C69">
      <w:r>
        <w:separator/>
      </w:r>
    </w:p>
  </w:endnote>
  <w:endnote w:type="continuationSeparator" w:id="0">
    <w:p w:rsidR="00CC1C69" w:rsidRDefault="00CC1C69" w:rsidP="00CC1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C69" w:rsidRDefault="00CC1C69" w:rsidP="00CC1C69">
      <w:r>
        <w:separator/>
      </w:r>
    </w:p>
  </w:footnote>
  <w:footnote w:type="continuationSeparator" w:id="0">
    <w:p w:rsidR="00CC1C69" w:rsidRDefault="00CC1C69" w:rsidP="00CC1C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1080069"/>
      <w:docPartObj>
        <w:docPartGallery w:val="Watermarks"/>
        <w:docPartUnique/>
      </w:docPartObj>
    </w:sdtPr>
    <w:sdtEndPr/>
    <w:sdtContent>
      <w:p w:rsidR="00CC1C69" w:rsidRDefault="00662E2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F5B58"/>
    <w:multiLevelType w:val="hybridMultilevel"/>
    <w:tmpl w:val="6A547E52"/>
    <w:lvl w:ilvl="0" w:tplc="B50284A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CB8"/>
    <w:rsid w:val="00014DE2"/>
    <w:rsid w:val="000542EE"/>
    <w:rsid w:val="00086969"/>
    <w:rsid w:val="000D1761"/>
    <w:rsid w:val="001020E1"/>
    <w:rsid w:val="0010321F"/>
    <w:rsid w:val="001509C9"/>
    <w:rsid w:val="00177551"/>
    <w:rsid w:val="001778CB"/>
    <w:rsid w:val="001B2182"/>
    <w:rsid w:val="00291311"/>
    <w:rsid w:val="002C0C8F"/>
    <w:rsid w:val="002F6A99"/>
    <w:rsid w:val="00305239"/>
    <w:rsid w:val="003330DC"/>
    <w:rsid w:val="003456AD"/>
    <w:rsid w:val="00396E16"/>
    <w:rsid w:val="003B43F0"/>
    <w:rsid w:val="003B721D"/>
    <w:rsid w:val="003D39CB"/>
    <w:rsid w:val="003D5E71"/>
    <w:rsid w:val="00406F20"/>
    <w:rsid w:val="004608DB"/>
    <w:rsid w:val="00474215"/>
    <w:rsid w:val="004803AF"/>
    <w:rsid w:val="00484CC0"/>
    <w:rsid w:val="00492C31"/>
    <w:rsid w:val="004A7230"/>
    <w:rsid w:val="004E5215"/>
    <w:rsid w:val="004F74D3"/>
    <w:rsid w:val="005443E0"/>
    <w:rsid w:val="005A0FC0"/>
    <w:rsid w:val="005E1CB8"/>
    <w:rsid w:val="006171B9"/>
    <w:rsid w:val="0064684F"/>
    <w:rsid w:val="006566B3"/>
    <w:rsid w:val="00662E2A"/>
    <w:rsid w:val="006B1EF7"/>
    <w:rsid w:val="006C74AA"/>
    <w:rsid w:val="006D3649"/>
    <w:rsid w:val="006E4E19"/>
    <w:rsid w:val="0077454C"/>
    <w:rsid w:val="007A1CC6"/>
    <w:rsid w:val="007D44B4"/>
    <w:rsid w:val="007D7526"/>
    <w:rsid w:val="008064BA"/>
    <w:rsid w:val="008A3028"/>
    <w:rsid w:val="008C7DD3"/>
    <w:rsid w:val="008D561D"/>
    <w:rsid w:val="008D64C4"/>
    <w:rsid w:val="00933244"/>
    <w:rsid w:val="009529B3"/>
    <w:rsid w:val="009757C5"/>
    <w:rsid w:val="0097642B"/>
    <w:rsid w:val="009B56D5"/>
    <w:rsid w:val="00A43455"/>
    <w:rsid w:val="00A55C15"/>
    <w:rsid w:val="00AA4BCD"/>
    <w:rsid w:val="00AD231D"/>
    <w:rsid w:val="00B164F6"/>
    <w:rsid w:val="00B71F79"/>
    <w:rsid w:val="00BA0074"/>
    <w:rsid w:val="00BC0A65"/>
    <w:rsid w:val="00BD5C20"/>
    <w:rsid w:val="00BF4845"/>
    <w:rsid w:val="00C11C65"/>
    <w:rsid w:val="00C508DF"/>
    <w:rsid w:val="00C84742"/>
    <w:rsid w:val="00C8780A"/>
    <w:rsid w:val="00CC1C69"/>
    <w:rsid w:val="00CD6F32"/>
    <w:rsid w:val="00CF2780"/>
    <w:rsid w:val="00D7189F"/>
    <w:rsid w:val="00D974D6"/>
    <w:rsid w:val="00E46FD4"/>
    <w:rsid w:val="00E513FE"/>
    <w:rsid w:val="00E76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BFF3E67-B249-4174-9912-810774DA9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508DF"/>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406F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F20"/>
    <w:rPr>
      <w:rFonts w:ascii="Segoe UI" w:hAnsi="Segoe UI" w:cs="Segoe UI"/>
      <w:sz w:val="18"/>
      <w:szCs w:val="18"/>
    </w:rPr>
  </w:style>
  <w:style w:type="paragraph" w:styleId="ListParagraph">
    <w:name w:val="List Paragraph"/>
    <w:basedOn w:val="Normal"/>
    <w:uiPriority w:val="34"/>
    <w:qFormat/>
    <w:rsid w:val="000D1761"/>
    <w:pPr>
      <w:spacing w:after="160" w:line="259" w:lineRule="auto"/>
      <w:ind w:left="720"/>
      <w:contextualSpacing/>
    </w:pPr>
  </w:style>
  <w:style w:type="paragraph" w:styleId="Header">
    <w:name w:val="header"/>
    <w:basedOn w:val="Normal"/>
    <w:link w:val="HeaderChar"/>
    <w:uiPriority w:val="99"/>
    <w:unhideWhenUsed/>
    <w:rsid w:val="00CC1C69"/>
    <w:pPr>
      <w:tabs>
        <w:tab w:val="center" w:pos="4680"/>
        <w:tab w:val="right" w:pos="9360"/>
      </w:tabs>
    </w:pPr>
  </w:style>
  <w:style w:type="character" w:customStyle="1" w:styleId="HeaderChar">
    <w:name w:val="Header Char"/>
    <w:basedOn w:val="DefaultParagraphFont"/>
    <w:link w:val="Header"/>
    <w:uiPriority w:val="99"/>
    <w:rsid w:val="00CC1C69"/>
  </w:style>
  <w:style w:type="paragraph" w:styleId="Footer">
    <w:name w:val="footer"/>
    <w:basedOn w:val="Normal"/>
    <w:link w:val="FooterChar"/>
    <w:uiPriority w:val="99"/>
    <w:unhideWhenUsed/>
    <w:rsid w:val="00CC1C69"/>
    <w:pPr>
      <w:tabs>
        <w:tab w:val="center" w:pos="4680"/>
        <w:tab w:val="right" w:pos="9360"/>
      </w:tabs>
    </w:pPr>
  </w:style>
  <w:style w:type="character" w:customStyle="1" w:styleId="FooterChar">
    <w:name w:val="Footer Char"/>
    <w:basedOn w:val="DefaultParagraphFont"/>
    <w:link w:val="Footer"/>
    <w:uiPriority w:val="99"/>
    <w:rsid w:val="00CC1C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734</Words>
  <Characters>4184</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Galliher</dc:creator>
  <cp:keywords/>
  <dc:description/>
  <cp:lastModifiedBy>Ellen Hopkins</cp:lastModifiedBy>
  <cp:revision>2</cp:revision>
  <cp:lastPrinted>2018-04-10T21:17:00Z</cp:lastPrinted>
  <dcterms:created xsi:type="dcterms:W3CDTF">2018-04-16T22:19:00Z</dcterms:created>
  <dcterms:modified xsi:type="dcterms:W3CDTF">2018-04-16T22:19:00Z</dcterms:modified>
</cp:coreProperties>
</file>